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8C64F" w14:textId="21114861" w:rsidR="00B601AE" w:rsidRDefault="00014C64" w:rsidP="00014C64">
      <w:pPr>
        <w:jc w:val="center"/>
        <w:rPr>
          <w:rFonts w:ascii="Arial" w:hAnsi="Arial" w:cs="Arial"/>
          <w:b/>
          <w:bCs/>
          <w:sz w:val="24"/>
          <w:szCs w:val="24"/>
          <w:u w:val="single"/>
        </w:rPr>
      </w:pPr>
      <w:bookmarkStart w:id="0" w:name="_GoBack"/>
      <w:bookmarkEnd w:id="0"/>
      <w:r w:rsidRPr="00014C64">
        <w:rPr>
          <w:rFonts w:ascii="Arial" w:hAnsi="Arial" w:cs="Arial"/>
          <w:b/>
          <w:bCs/>
          <w:sz w:val="24"/>
          <w:szCs w:val="24"/>
          <w:u w:val="single"/>
        </w:rPr>
        <w:t>Tasking Scenarios</w:t>
      </w:r>
      <w:r>
        <w:rPr>
          <w:rFonts w:ascii="Arial" w:hAnsi="Arial" w:cs="Arial"/>
          <w:b/>
          <w:bCs/>
          <w:sz w:val="24"/>
          <w:szCs w:val="24"/>
          <w:u w:val="single"/>
        </w:rPr>
        <w:t xml:space="preserve"> – Redundant Assets</w:t>
      </w:r>
    </w:p>
    <w:p w14:paraId="2F127C3E" w14:textId="7335298B" w:rsidR="00014C64" w:rsidRDefault="00014C64" w:rsidP="00014C64">
      <w:pPr>
        <w:jc w:val="center"/>
        <w:rPr>
          <w:rFonts w:ascii="Arial" w:hAnsi="Arial" w:cs="Arial"/>
          <w:b/>
          <w:bCs/>
          <w:sz w:val="24"/>
          <w:szCs w:val="24"/>
          <w:u w:val="single"/>
        </w:rPr>
      </w:pPr>
    </w:p>
    <w:p w14:paraId="1E7B27C0" w14:textId="157F0C66" w:rsidR="00014C64" w:rsidRDefault="00014C64" w:rsidP="00014C64">
      <w:pPr>
        <w:rPr>
          <w:rFonts w:ascii="Arial" w:hAnsi="Arial" w:cs="Arial"/>
          <w:sz w:val="24"/>
          <w:szCs w:val="24"/>
        </w:rPr>
      </w:pPr>
      <w:r w:rsidRPr="00014C64">
        <w:rPr>
          <w:rFonts w:ascii="Arial" w:hAnsi="Arial" w:cs="Arial"/>
          <w:sz w:val="24"/>
          <w:szCs w:val="24"/>
        </w:rPr>
        <w:t>The scenarios provided below will be used for the purpose of evaluation, however, labour, haulage rates provided within these scenarios, will be firm for the duration of the contract.</w:t>
      </w:r>
    </w:p>
    <w:p w14:paraId="460B67D1" w14:textId="3E9A90B2" w:rsidR="00014C64" w:rsidRDefault="00014C64" w:rsidP="00014C64">
      <w:pPr>
        <w:rPr>
          <w:rFonts w:ascii="Arial" w:hAnsi="Arial" w:cs="Arial"/>
          <w:sz w:val="24"/>
          <w:szCs w:val="24"/>
        </w:rPr>
      </w:pPr>
    </w:p>
    <w:p w14:paraId="4AADD95A" w14:textId="5A5A0E2D" w:rsidR="00014C64" w:rsidRDefault="00014C64" w:rsidP="00014C64">
      <w:pPr>
        <w:rPr>
          <w:rFonts w:ascii="Arial" w:hAnsi="Arial" w:cs="Arial"/>
          <w:b/>
          <w:bCs/>
          <w:sz w:val="24"/>
          <w:szCs w:val="24"/>
        </w:rPr>
      </w:pPr>
      <w:r>
        <w:rPr>
          <w:rFonts w:ascii="Arial" w:hAnsi="Arial" w:cs="Arial"/>
          <w:b/>
          <w:bCs/>
          <w:sz w:val="24"/>
          <w:szCs w:val="24"/>
        </w:rPr>
        <w:t>Scenario 1</w:t>
      </w:r>
    </w:p>
    <w:p w14:paraId="4BDEBE72" w14:textId="15BD2E25" w:rsidR="00014C64" w:rsidRDefault="00014C64" w:rsidP="00014C64">
      <w:pPr>
        <w:rPr>
          <w:rFonts w:ascii="Arial" w:hAnsi="Arial" w:cs="Arial"/>
          <w:sz w:val="24"/>
          <w:szCs w:val="24"/>
        </w:rPr>
      </w:pPr>
      <w:r w:rsidRPr="00014C64">
        <w:rPr>
          <w:rFonts w:ascii="Arial" w:hAnsi="Arial" w:cs="Arial"/>
          <w:sz w:val="24"/>
          <w:szCs w:val="24"/>
        </w:rPr>
        <w:t xml:space="preserve">The range of activities include but is not limited to work connected with the disposal of empty Ammunition Boxes.  These boxes number 40,000 and are composed mainly of aluminium and light steel which requires sorting, loading and transporting from site </w:t>
      </w:r>
      <w:proofErr w:type="gramStart"/>
      <w:r w:rsidRPr="00014C64">
        <w:rPr>
          <w:rFonts w:ascii="Arial" w:hAnsi="Arial" w:cs="Arial"/>
          <w:sz w:val="24"/>
          <w:szCs w:val="24"/>
        </w:rPr>
        <w:t>a distance of 100</w:t>
      </w:r>
      <w:proofErr w:type="gramEnd"/>
      <w:r w:rsidRPr="00014C64">
        <w:rPr>
          <w:rFonts w:ascii="Arial" w:hAnsi="Arial" w:cs="Arial"/>
          <w:sz w:val="24"/>
          <w:szCs w:val="24"/>
        </w:rPr>
        <w:t xml:space="preserve"> miles.</w:t>
      </w:r>
    </w:p>
    <w:p w14:paraId="159FEC74" w14:textId="5156BEDB" w:rsidR="00014C64" w:rsidRDefault="00014C64" w:rsidP="00014C64">
      <w:pPr>
        <w:rPr>
          <w:rFonts w:ascii="Arial" w:hAnsi="Arial" w:cs="Arial"/>
          <w:sz w:val="24"/>
          <w:szCs w:val="24"/>
        </w:rPr>
      </w:pPr>
      <w:r w:rsidRPr="00014C64">
        <w:rPr>
          <w:rFonts w:ascii="Arial" w:hAnsi="Arial" w:cs="Arial"/>
          <w:sz w:val="24"/>
          <w:szCs w:val="24"/>
        </w:rPr>
        <w:t>The timeframe for the work to be completed is within 15 working days (Mon - Fri 0900 - 1700).  This task will require the following staff, 1 x Labourer, 1 x Skilled Tradesman, 1 x Foreman/Supervisor and 1 x Project Manager.</w:t>
      </w:r>
    </w:p>
    <w:p w14:paraId="07E4BE24" w14:textId="6BFB11A5" w:rsidR="00014C64" w:rsidRDefault="00014C64" w:rsidP="00014C64">
      <w:pPr>
        <w:rPr>
          <w:rFonts w:ascii="Arial" w:hAnsi="Arial" w:cs="Arial"/>
          <w:sz w:val="24"/>
          <w:szCs w:val="24"/>
        </w:rPr>
      </w:pPr>
      <w:r w:rsidRPr="00014C64">
        <w:rPr>
          <w:rFonts w:ascii="Arial" w:hAnsi="Arial" w:cs="Arial"/>
          <w:sz w:val="24"/>
          <w:szCs w:val="24"/>
        </w:rPr>
        <w:t>Definitions:</w:t>
      </w:r>
    </w:p>
    <w:p w14:paraId="6DFB2F04" w14:textId="6ECFFBA6"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Labourer - unskilled workman.</w:t>
      </w:r>
    </w:p>
    <w:p w14:paraId="3BF60372" w14:textId="77777777" w:rsidR="00014C64" w:rsidRPr="00014C64" w:rsidRDefault="00014C64" w:rsidP="00014C64">
      <w:pPr>
        <w:spacing w:after="0" w:line="240" w:lineRule="auto"/>
        <w:rPr>
          <w:rFonts w:ascii="Arial" w:eastAsia="Times New Roman" w:hAnsi="Arial" w:cs="Arial"/>
          <w:sz w:val="24"/>
          <w:szCs w:val="24"/>
          <w:lang w:eastAsia="en-GB"/>
        </w:rPr>
      </w:pPr>
    </w:p>
    <w:p w14:paraId="77D77F49" w14:textId="67EEF4DE" w:rsidR="00014C64" w:rsidRDefault="00014C64" w:rsidP="00014C64">
      <w:pPr>
        <w:rPr>
          <w:rFonts w:ascii="Arial" w:hAnsi="Arial" w:cs="Arial"/>
          <w:sz w:val="24"/>
          <w:szCs w:val="24"/>
        </w:rPr>
      </w:pPr>
      <w:r w:rsidRPr="00014C64">
        <w:rPr>
          <w:rFonts w:ascii="Arial" w:hAnsi="Arial" w:cs="Arial"/>
          <w:sz w:val="24"/>
          <w:szCs w:val="24"/>
        </w:rPr>
        <w:t>Skilled Tradesman - forklift or crane driver etc.</w:t>
      </w:r>
    </w:p>
    <w:p w14:paraId="6CCFE22C" w14:textId="5C45A1B0"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Foreman/Supervisor - individual in charge of group of workers.</w:t>
      </w:r>
    </w:p>
    <w:p w14:paraId="7658D4E5" w14:textId="48EC4DFA" w:rsidR="00014C64" w:rsidRDefault="00014C64" w:rsidP="00014C64">
      <w:pPr>
        <w:spacing w:after="0" w:line="240" w:lineRule="auto"/>
        <w:rPr>
          <w:rFonts w:ascii="Arial" w:eastAsia="Times New Roman" w:hAnsi="Arial" w:cs="Arial"/>
          <w:sz w:val="24"/>
          <w:szCs w:val="24"/>
          <w:lang w:eastAsia="en-GB"/>
        </w:rPr>
      </w:pPr>
    </w:p>
    <w:p w14:paraId="5C144C1B" w14:textId="77777777" w:rsidR="00014C64" w:rsidRP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Project Manager - Responsible for the planning and execution of the project.</w:t>
      </w:r>
    </w:p>
    <w:p w14:paraId="2C78422B" w14:textId="11B896B5" w:rsidR="00014C64" w:rsidRDefault="00014C64" w:rsidP="00014C64">
      <w:pPr>
        <w:spacing w:after="0" w:line="240" w:lineRule="auto"/>
        <w:rPr>
          <w:rFonts w:ascii="Arial" w:eastAsia="Times New Roman" w:hAnsi="Arial" w:cs="Arial"/>
          <w:sz w:val="24"/>
          <w:szCs w:val="24"/>
          <w:lang w:eastAsia="en-GB"/>
        </w:rPr>
      </w:pPr>
    </w:p>
    <w:p w14:paraId="717A4AA2" w14:textId="327217BA"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Please populate the cost Table below with year 1 rates provided in Tables 1 in your tender return.</w:t>
      </w:r>
    </w:p>
    <w:p w14:paraId="5E05080B" w14:textId="02128729" w:rsidR="00014C64" w:rsidRDefault="00014C64" w:rsidP="00014C64">
      <w:pPr>
        <w:spacing w:after="0" w:line="240" w:lineRule="auto"/>
        <w:rPr>
          <w:rFonts w:ascii="Arial" w:eastAsia="Times New Roman" w:hAnsi="Arial" w:cs="Arial"/>
          <w:sz w:val="24"/>
          <w:szCs w:val="24"/>
          <w:lang w:eastAsia="en-GB"/>
        </w:rPr>
      </w:pPr>
    </w:p>
    <w:p w14:paraId="1BD7D85C" w14:textId="6ED48E03" w:rsidR="00014C64" w:rsidRDefault="00014C64" w:rsidP="00014C64">
      <w:pPr>
        <w:spacing w:after="0" w:line="240" w:lineRule="auto"/>
        <w:rPr>
          <w:rFonts w:ascii="Arial" w:eastAsia="Times New Roman" w:hAnsi="Arial" w:cs="Arial"/>
          <w:b/>
          <w:bCs/>
          <w:sz w:val="24"/>
          <w:szCs w:val="24"/>
          <w:lang w:eastAsia="en-GB"/>
        </w:rPr>
      </w:pPr>
      <w:r>
        <w:rPr>
          <w:rFonts w:ascii="Arial" w:eastAsia="Times New Roman" w:hAnsi="Arial" w:cs="Arial"/>
          <w:b/>
          <w:bCs/>
          <w:sz w:val="24"/>
          <w:szCs w:val="24"/>
          <w:lang w:eastAsia="en-GB"/>
        </w:rPr>
        <w:t>Cost Table</w:t>
      </w:r>
    </w:p>
    <w:p w14:paraId="6B5905D8" w14:textId="514219F1" w:rsidR="00014C64" w:rsidRDefault="00014C64" w:rsidP="00014C64">
      <w:pPr>
        <w:spacing w:after="0" w:line="240" w:lineRule="auto"/>
        <w:rPr>
          <w:rFonts w:ascii="Arial" w:eastAsia="Times New Roman" w:hAnsi="Arial" w:cs="Arial"/>
          <w:b/>
          <w:bCs/>
          <w:sz w:val="24"/>
          <w:szCs w:val="24"/>
          <w:lang w:eastAsia="en-GB"/>
        </w:rPr>
      </w:pPr>
    </w:p>
    <w:tbl>
      <w:tblPr>
        <w:tblStyle w:val="TableGrid"/>
        <w:tblW w:w="9067" w:type="dxa"/>
        <w:tblLook w:val="04A0" w:firstRow="1" w:lastRow="0" w:firstColumn="1" w:lastColumn="0" w:noHBand="0" w:noVBand="1"/>
      </w:tblPr>
      <w:tblGrid>
        <w:gridCol w:w="2405"/>
        <w:gridCol w:w="2977"/>
        <w:gridCol w:w="1134"/>
        <w:gridCol w:w="1417"/>
        <w:gridCol w:w="1134"/>
      </w:tblGrid>
      <w:tr w:rsidR="00014C64" w14:paraId="36A89DC1" w14:textId="77777777" w:rsidTr="00014C64">
        <w:tc>
          <w:tcPr>
            <w:tcW w:w="2405" w:type="dxa"/>
          </w:tcPr>
          <w:p w14:paraId="65398B00" w14:textId="47A74775"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Task Element</w:t>
            </w:r>
          </w:p>
        </w:tc>
        <w:tc>
          <w:tcPr>
            <w:tcW w:w="2977" w:type="dxa"/>
          </w:tcPr>
          <w:p w14:paraId="6B96748F" w14:textId="053EA572" w:rsidR="00014C64" w:rsidRPr="00014C64" w:rsidRDefault="00014C64" w:rsidP="00014C64">
            <w:pPr>
              <w:rPr>
                <w:rFonts w:ascii="Arial" w:eastAsia="Times New Roman" w:hAnsi="Arial" w:cs="Arial"/>
                <w:sz w:val="24"/>
                <w:szCs w:val="24"/>
                <w:lang w:eastAsia="en-GB"/>
              </w:rPr>
            </w:pPr>
            <w:r>
              <w:rPr>
                <w:rFonts w:ascii="Arial" w:eastAsia="Times New Roman" w:hAnsi="Arial" w:cs="Arial"/>
                <w:sz w:val="24"/>
                <w:szCs w:val="24"/>
                <w:lang w:eastAsia="en-GB"/>
              </w:rPr>
              <w:t>Tenderers Rate (Year 1)</w:t>
            </w:r>
          </w:p>
        </w:tc>
        <w:tc>
          <w:tcPr>
            <w:tcW w:w="1134" w:type="dxa"/>
          </w:tcPr>
          <w:p w14:paraId="060291EE" w14:textId="46C389AC" w:rsidR="00014C64" w:rsidRPr="00014C64" w:rsidRDefault="00014C64" w:rsidP="00014C64">
            <w:pPr>
              <w:rPr>
                <w:rFonts w:ascii="Arial" w:eastAsia="Times New Roman" w:hAnsi="Arial" w:cs="Arial"/>
                <w:sz w:val="24"/>
                <w:szCs w:val="24"/>
                <w:lang w:eastAsia="en-GB"/>
              </w:rPr>
            </w:pPr>
            <w:r>
              <w:rPr>
                <w:rFonts w:ascii="Arial" w:eastAsia="Times New Roman" w:hAnsi="Arial" w:cs="Arial"/>
                <w:sz w:val="24"/>
                <w:szCs w:val="24"/>
                <w:lang w:eastAsia="en-GB"/>
              </w:rPr>
              <w:t>Quantity</w:t>
            </w:r>
          </w:p>
        </w:tc>
        <w:tc>
          <w:tcPr>
            <w:tcW w:w="1417" w:type="dxa"/>
          </w:tcPr>
          <w:p w14:paraId="2BA5143B" w14:textId="77777777" w:rsidR="00014C64" w:rsidRDefault="00014C64" w:rsidP="00014C64">
            <w:pPr>
              <w:rPr>
                <w:rFonts w:ascii="Arial" w:eastAsia="Times New Roman" w:hAnsi="Arial" w:cs="Arial"/>
                <w:b/>
                <w:bCs/>
                <w:sz w:val="24"/>
                <w:szCs w:val="24"/>
                <w:lang w:eastAsia="en-GB"/>
              </w:rPr>
            </w:pPr>
          </w:p>
        </w:tc>
        <w:tc>
          <w:tcPr>
            <w:tcW w:w="1134" w:type="dxa"/>
          </w:tcPr>
          <w:p w14:paraId="7705DAD2" w14:textId="7723E9E8"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Total</w:t>
            </w:r>
          </w:p>
        </w:tc>
      </w:tr>
      <w:tr w:rsidR="00014C64" w14:paraId="14E6B734" w14:textId="77777777" w:rsidTr="00014C64">
        <w:tc>
          <w:tcPr>
            <w:tcW w:w="2405" w:type="dxa"/>
          </w:tcPr>
          <w:p w14:paraId="7DB8CB81" w14:textId="00E8B51E"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Labourer</w:t>
            </w:r>
          </w:p>
        </w:tc>
        <w:tc>
          <w:tcPr>
            <w:tcW w:w="2977" w:type="dxa"/>
          </w:tcPr>
          <w:p w14:paraId="3563FE43" w14:textId="77777777" w:rsidR="00014C64" w:rsidRPr="00014C64" w:rsidRDefault="00014C64" w:rsidP="00014C64">
            <w:pPr>
              <w:rPr>
                <w:rFonts w:ascii="Arial" w:eastAsia="Times New Roman" w:hAnsi="Arial" w:cs="Arial"/>
                <w:sz w:val="24"/>
                <w:szCs w:val="24"/>
                <w:lang w:eastAsia="en-GB"/>
              </w:rPr>
            </w:pPr>
          </w:p>
        </w:tc>
        <w:tc>
          <w:tcPr>
            <w:tcW w:w="1134" w:type="dxa"/>
          </w:tcPr>
          <w:p w14:paraId="581E277B" w14:textId="65853A5D" w:rsidR="00014C64" w:rsidRPr="00014C64" w:rsidRDefault="00014C64" w:rsidP="00014C64">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63</w:t>
            </w:r>
          </w:p>
        </w:tc>
        <w:tc>
          <w:tcPr>
            <w:tcW w:w="1417" w:type="dxa"/>
          </w:tcPr>
          <w:p w14:paraId="17DD7D0B" w14:textId="70B59F9D"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2712BCEE" w14:textId="77777777" w:rsidR="00014C64" w:rsidRDefault="00014C64" w:rsidP="00014C64">
            <w:pPr>
              <w:rPr>
                <w:rFonts w:ascii="Arial" w:eastAsia="Times New Roman" w:hAnsi="Arial" w:cs="Arial"/>
                <w:b/>
                <w:bCs/>
                <w:sz w:val="24"/>
                <w:szCs w:val="24"/>
                <w:lang w:eastAsia="en-GB"/>
              </w:rPr>
            </w:pPr>
          </w:p>
        </w:tc>
      </w:tr>
      <w:tr w:rsidR="00014C64" w14:paraId="4A0E1C6D" w14:textId="77777777" w:rsidTr="00014C64">
        <w:tc>
          <w:tcPr>
            <w:tcW w:w="2405" w:type="dxa"/>
          </w:tcPr>
          <w:p w14:paraId="720EF6F7" w14:textId="5BB6CE73"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Skilled Tradesman</w:t>
            </w:r>
          </w:p>
        </w:tc>
        <w:tc>
          <w:tcPr>
            <w:tcW w:w="2977" w:type="dxa"/>
          </w:tcPr>
          <w:p w14:paraId="432560F5" w14:textId="77777777" w:rsidR="00014C64" w:rsidRPr="00014C64" w:rsidRDefault="00014C64" w:rsidP="00014C64">
            <w:pPr>
              <w:rPr>
                <w:rFonts w:ascii="Arial" w:eastAsia="Times New Roman" w:hAnsi="Arial" w:cs="Arial"/>
                <w:sz w:val="24"/>
                <w:szCs w:val="24"/>
                <w:lang w:eastAsia="en-GB"/>
              </w:rPr>
            </w:pPr>
          </w:p>
        </w:tc>
        <w:tc>
          <w:tcPr>
            <w:tcW w:w="1134" w:type="dxa"/>
          </w:tcPr>
          <w:p w14:paraId="0C058155" w14:textId="47026533" w:rsidR="00014C64" w:rsidRPr="00014C64" w:rsidRDefault="00014C64" w:rsidP="00014C64">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42</w:t>
            </w:r>
          </w:p>
        </w:tc>
        <w:tc>
          <w:tcPr>
            <w:tcW w:w="1417" w:type="dxa"/>
          </w:tcPr>
          <w:p w14:paraId="4A3F43B0" w14:textId="1A7BF471"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78149E69" w14:textId="77777777" w:rsidR="00014C64" w:rsidRDefault="00014C64" w:rsidP="00014C64">
            <w:pPr>
              <w:rPr>
                <w:rFonts w:ascii="Arial" w:eastAsia="Times New Roman" w:hAnsi="Arial" w:cs="Arial"/>
                <w:b/>
                <w:bCs/>
                <w:sz w:val="24"/>
                <w:szCs w:val="24"/>
                <w:lang w:eastAsia="en-GB"/>
              </w:rPr>
            </w:pPr>
          </w:p>
        </w:tc>
      </w:tr>
      <w:tr w:rsidR="00014C64" w14:paraId="2BF266BD" w14:textId="77777777" w:rsidTr="00014C64">
        <w:tc>
          <w:tcPr>
            <w:tcW w:w="2405" w:type="dxa"/>
          </w:tcPr>
          <w:p w14:paraId="1A656C39" w14:textId="2E767871"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Foreman/Supervisor</w:t>
            </w:r>
          </w:p>
        </w:tc>
        <w:tc>
          <w:tcPr>
            <w:tcW w:w="2977" w:type="dxa"/>
          </w:tcPr>
          <w:p w14:paraId="3FF58C64" w14:textId="77777777" w:rsidR="00014C64" w:rsidRPr="00014C64" w:rsidRDefault="00014C64" w:rsidP="00014C64">
            <w:pPr>
              <w:rPr>
                <w:rFonts w:ascii="Arial" w:eastAsia="Times New Roman" w:hAnsi="Arial" w:cs="Arial"/>
                <w:sz w:val="24"/>
                <w:szCs w:val="24"/>
                <w:lang w:eastAsia="en-GB"/>
              </w:rPr>
            </w:pPr>
          </w:p>
        </w:tc>
        <w:tc>
          <w:tcPr>
            <w:tcW w:w="1134" w:type="dxa"/>
          </w:tcPr>
          <w:p w14:paraId="4A17AF52" w14:textId="5CFAD796" w:rsidR="00014C64" w:rsidRPr="00014C64" w:rsidRDefault="00014C64" w:rsidP="00014C64">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75</w:t>
            </w:r>
          </w:p>
        </w:tc>
        <w:tc>
          <w:tcPr>
            <w:tcW w:w="1417" w:type="dxa"/>
          </w:tcPr>
          <w:p w14:paraId="09ADB236" w14:textId="2CBAD7E3"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679A77CA" w14:textId="77777777" w:rsidR="00014C64" w:rsidRDefault="00014C64" w:rsidP="00014C64">
            <w:pPr>
              <w:rPr>
                <w:rFonts w:ascii="Arial" w:eastAsia="Times New Roman" w:hAnsi="Arial" w:cs="Arial"/>
                <w:b/>
                <w:bCs/>
                <w:sz w:val="24"/>
                <w:szCs w:val="24"/>
                <w:lang w:eastAsia="en-GB"/>
              </w:rPr>
            </w:pPr>
          </w:p>
        </w:tc>
      </w:tr>
      <w:tr w:rsidR="00014C64" w14:paraId="75F2819A" w14:textId="77777777" w:rsidTr="00014C64">
        <w:tc>
          <w:tcPr>
            <w:tcW w:w="2405" w:type="dxa"/>
            <w:tcBorders>
              <w:bottom w:val="single" w:sz="4" w:space="0" w:color="auto"/>
            </w:tcBorders>
          </w:tcPr>
          <w:p w14:paraId="0D5C18C9" w14:textId="2D0A7E08"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Project Manager</w:t>
            </w:r>
          </w:p>
        </w:tc>
        <w:tc>
          <w:tcPr>
            <w:tcW w:w="2977" w:type="dxa"/>
            <w:tcBorders>
              <w:bottom w:val="single" w:sz="4" w:space="0" w:color="auto"/>
            </w:tcBorders>
          </w:tcPr>
          <w:p w14:paraId="212F8C5F" w14:textId="77777777" w:rsidR="00014C64" w:rsidRPr="00014C64" w:rsidRDefault="00014C64" w:rsidP="00014C64">
            <w:pPr>
              <w:rPr>
                <w:rFonts w:ascii="Arial" w:eastAsia="Times New Roman" w:hAnsi="Arial" w:cs="Arial"/>
                <w:sz w:val="24"/>
                <w:szCs w:val="24"/>
                <w:lang w:eastAsia="en-GB"/>
              </w:rPr>
            </w:pPr>
          </w:p>
        </w:tc>
        <w:tc>
          <w:tcPr>
            <w:tcW w:w="1134" w:type="dxa"/>
            <w:tcBorders>
              <w:bottom w:val="single" w:sz="4" w:space="0" w:color="auto"/>
            </w:tcBorders>
          </w:tcPr>
          <w:p w14:paraId="3828D894" w14:textId="51D26D81" w:rsidR="00014C64" w:rsidRPr="00014C64" w:rsidRDefault="00014C64" w:rsidP="00014C64">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15</w:t>
            </w:r>
          </w:p>
        </w:tc>
        <w:tc>
          <w:tcPr>
            <w:tcW w:w="1417" w:type="dxa"/>
          </w:tcPr>
          <w:p w14:paraId="120964DC" w14:textId="7C4B0421"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0D6EFD27" w14:textId="77777777" w:rsidR="00014C64" w:rsidRDefault="00014C64" w:rsidP="00014C64">
            <w:pPr>
              <w:rPr>
                <w:rFonts w:ascii="Arial" w:eastAsia="Times New Roman" w:hAnsi="Arial" w:cs="Arial"/>
                <w:b/>
                <w:bCs/>
                <w:sz w:val="24"/>
                <w:szCs w:val="24"/>
                <w:lang w:eastAsia="en-GB"/>
              </w:rPr>
            </w:pPr>
          </w:p>
        </w:tc>
      </w:tr>
      <w:tr w:rsidR="00014C64" w14:paraId="7BF27EA6" w14:textId="77777777" w:rsidTr="00014C64">
        <w:tc>
          <w:tcPr>
            <w:tcW w:w="2405" w:type="dxa"/>
            <w:tcBorders>
              <w:bottom w:val="single" w:sz="4" w:space="0" w:color="auto"/>
            </w:tcBorders>
          </w:tcPr>
          <w:p w14:paraId="7362F93D" w14:textId="01F88603"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Transport</w:t>
            </w:r>
          </w:p>
        </w:tc>
        <w:tc>
          <w:tcPr>
            <w:tcW w:w="2977" w:type="dxa"/>
            <w:tcBorders>
              <w:bottom w:val="single" w:sz="4" w:space="0" w:color="auto"/>
            </w:tcBorders>
          </w:tcPr>
          <w:p w14:paraId="37008296" w14:textId="77777777" w:rsidR="00014C64" w:rsidRPr="00014C64" w:rsidRDefault="00014C64" w:rsidP="00014C64">
            <w:pPr>
              <w:rPr>
                <w:rFonts w:ascii="Arial" w:eastAsia="Times New Roman" w:hAnsi="Arial" w:cs="Arial"/>
                <w:sz w:val="24"/>
                <w:szCs w:val="24"/>
                <w:lang w:eastAsia="en-GB"/>
              </w:rPr>
            </w:pPr>
          </w:p>
        </w:tc>
        <w:tc>
          <w:tcPr>
            <w:tcW w:w="1134" w:type="dxa"/>
            <w:tcBorders>
              <w:bottom w:val="single" w:sz="4" w:space="0" w:color="auto"/>
            </w:tcBorders>
          </w:tcPr>
          <w:p w14:paraId="299E7DD9" w14:textId="1BB9CC4A" w:rsidR="00014C64" w:rsidRPr="00014C64" w:rsidRDefault="00014C64" w:rsidP="00014C64">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100</w:t>
            </w:r>
          </w:p>
        </w:tc>
        <w:tc>
          <w:tcPr>
            <w:tcW w:w="1417" w:type="dxa"/>
            <w:tcBorders>
              <w:bottom w:val="single" w:sz="4" w:space="0" w:color="auto"/>
            </w:tcBorders>
          </w:tcPr>
          <w:p w14:paraId="404EC101" w14:textId="4FE3F6DE" w:rsidR="00014C64" w:rsidRPr="00014C64" w:rsidRDefault="00014C64" w:rsidP="00014C64">
            <w:pPr>
              <w:rPr>
                <w:rFonts w:ascii="Arial" w:eastAsia="Times New Roman" w:hAnsi="Arial" w:cs="Arial"/>
                <w:sz w:val="24"/>
                <w:szCs w:val="24"/>
                <w:lang w:eastAsia="en-GB"/>
              </w:rPr>
            </w:pPr>
            <w:r w:rsidRPr="00014C64">
              <w:rPr>
                <w:rFonts w:ascii="Arial" w:eastAsia="Times New Roman" w:hAnsi="Arial" w:cs="Arial"/>
                <w:sz w:val="24"/>
                <w:szCs w:val="24"/>
                <w:lang w:eastAsia="en-GB"/>
              </w:rPr>
              <w:t>Miles</w:t>
            </w:r>
          </w:p>
        </w:tc>
        <w:tc>
          <w:tcPr>
            <w:tcW w:w="1134" w:type="dxa"/>
          </w:tcPr>
          <w:p w14:paraId="284F0EAB" w14:textId="77777777" w:rsidR="00014C64" w:rsidRDefault="00014C64" w:rsidP="00014C64">
            <w:pPr>
              <w:rPr>
                <w:rFonts w:ascii="Arial" w:eastAsia="Times New Roman" w:hAnsi="Arial" w:cs="Arial"/>
                <w:b/>
                <w:bCs/>
                <w:sz w:val="24"/>
                <w:szCs w:val="24"/>
                <w:lang w:eastAsia="en-GB"/>
              </w:rPr>
            </w:pPr>
          </w:p>
        </w:tc>
      </w:tr>
      <w:tr w:rsidR="00014C64" w14:paraId="01C01E9D" w14:textId="77777777" w:rsidTr="00014C64">
        <w:tc>
          <w:tcPr>
            <w:tcW w:w="2405" w:type="dxa"/>
            <w:tcBorders>
              <w:top w:val="single" w:sz="4" w:space="0" w:color="auto"/>
              <w:left w:val="nil"/>
              <w:bottom w:val="nil"/>
              <w:right w:val="nil"/>
            </w:tcBorders>
          </w:tcPr>
          <w:p w14:paraId="20F19FEA" w14:textId="77777777" w:rsidR="00014C64" w:rsidRDefault="00014C64" w:rsidP="00014C64">
            <w:pPr>
              <w:rPr>
                <w:rFonts w:ascii="Arial" w:eastAsia="Times New Roman" w:hAnsi="Arial" w:cs="Arial"/>
                <w:b/>
                <w:bCs/>
                <w:sz w:val="24"/>
                <w:szCs w:val="24"/>
                <w:lang w:eastAsia="en-GB"/>
              </w:rPr>
            </w:pPr>
          </w:p>
        </w:tc>
        <w:tc>
          <w:tcPr>
            <w:tcW w:w="2977" w:type="dxa"/>
            <w:tcBorders>
              <w:top w:val="single" w:sz="4" w:space="0" w:color="auto"/>
              <w:left w:val="nil"/>
              <w:bottom w:val="nil"/>
              <w:right w:val="nil"/>
            </w:tcBorders>
          </w:tcPr>
          <w:p w14:paraId="7090A65A" w14:textId="77777777" w:rsidR="00014C64" w:rsidRDefault="00014C64" w:rsidP="00014C64">
            <w:pPr>
              <w:rPr>
                <w:rFonts w:ascii="Arial" w:eastAsia="Times New Roman" w:hAnsi="Arial" w:cs="Arial"/>
                <w:b/>
                <w:bCs/>
                <w:sz w:val="24"/>
                <w:szCs w:val="24"/>
                <w:lang w:eastAsia="en-GB"/>
              </w:rPr>
            </w:pPr>
          </w:p>
        </w:tc>
        <w:tc>
          <w:tcPr>
            <w:tcW w:w="1134" w:type="dxa"/>
            <w:tcBorders>
              <w:top w:val="single" w:sz="4" w:space="0" w:color="auto"/>
              <w:left w:val="nil"/>
              <w:bottom w:val="nil"/>
              <w:right w:val="single" w:sz="4" w:space="0" w:color="auto"/>
            </w:tcBorders>
          </w:tcPr>
          <w:p w14:paraId="784ABC6F" w14:textId="77777777" w:rsidR="00014C64" w:rsidRDefault="00014C64" w:rsidP="00014C64">
            <w:pPr>
              <w:rPr>
                <w:rFonts w:ascii="Arial" w:eastAsia="Times New Roman" w:hAnsi="Arial" w:cs="Arial"/>
                <w:b/>
                <w:bCs/>
                <w:sz w:val="24"/>
                <w:szCs w:val="24"/>
                <w:lang w:eastAsia="en-GB"/>
              </w:rPr>
            </w:pPr>
          </w:p>
        </w:tc>
        <w:tc>
          <w:tcPr>
            <w:tcW w:w="1417" w:type="dxa"/>
            <w:tcBorders>
              <w:left w:val="single" w:sz="4" w:space="0" w:color="auto"/>
            </w:tcBorders>
          </w:tcPr>
          <w:p w14:paraId="662BE456" w14:textId="38B00644" w:rsidR="00014C64" w:rsidRDefault="00014C64" w:rsidP="00014C64">
            <w:pPr>
              <w:rPr>
                <w:rFonts w:ascii="Arial" w:eastAsia="Times New Roman" w:hAnsi="Arial" w:cs="Arial"/>
                <w:b/>
                <w:bCs/>
                <w:sz w:val="24"/>
                <w:szCs w:val="24"/>
                <w:lang w:eastAsia="en-GB"/>
              </w:rPr>
            </w:pPr>
            <w:r>
              <w:rPr>
                <w:rFonts w:ascii="Arial" w:eastAsia="Times New Roman" w:hAnsi="Arial" w:cs="Arial"/>
                <w:b/>
                <w:bCs/>
                <w:sz w:val="24"/>
                <w:szCs w:val="24"/>
                <w:lang w:eastAsia="en-GB"/>
              </w:rPr>
              <w:t>Total Cost</w:t>
            </w:r>
          </w:p>
        </w:tc>
        <w:tc>
          <w:tcPr>
            <w:tcW w:w="1134" w:type="dxa"/>
          </w:tcPr>
          <w:p w14:paraId="3CE39461" w14:textId="77777777" w:rsidR="00014C64" w:rsidRDefault="00014C64" w:rsidP="00014C64">
            <w:pPr>
              <w:rPr>
                <w:rFonts w:ascii="Arial" w:eastAsia="Times New Roman" w:hAnsi="Arial" w:cs="Arial"/>
                <w:b/>
                <w:bCs/>
                <w:sz w:val="24"/>
                <w:szCs w:val="24"/>
                <w:lang w:eastAsia="en-GB"/>
              </w:rPr>
            </w:pPr>
          </w:p>
        </w:tc>
      </w:tr>
    </w:tbl>
    <w:p w14:paraId="6FEA10BC" w14:textId="1FD9C695" w:rsidR="00014C64" w:rsidRDefault="00014C64" w:rsidP="00014C64">
      <w:pPr>
        <w:spacing w:after="0" w:line="240" w:lineRule="auto"/>
        <w:rPr>
          <w:rFonts w:ascii="Arial" w:eastAsia="Times New Roman" w:hAnsi="Arial" w:cs="Arial"/>
          <w:b/>
          <w:bCs/>
          <w:sz w:val="24"/>
          <w:szCs w:val="24"/>
          <w:lang w:eastAsia="en-GB"/>
        </w:rPr>
      </w:pPr>
    </w:p>
    <w:p w14:paraId="00A407BE" w14:textId="2FC9ADAF" w:rsidR="00014C64" w:rsidRDefault="00014C64" w:rsidP="00014C64">
      <w:pPr>
        <w:spacing w:after="0" w:line="240" w:lineRule="auto"/>
        <w:rPr>
          <w:rFonts w:ascii="Arial" w:eastAsia="Times New Roman" w:hAnsi="Arial" w:cs="Arial"/>
          <w:b/>
          <w:bCs/>
          <w:sz w:val="24"/>
          <w:szCs w:val="24"/>
          <w:lang w:eastAsia="en-GB"/>
        </w:rPr>
      </w:pPr>
    </w:p>
    <w:p w14:paraId="6718EC1D" w14:textId="4226FC33" w:rsidR="00014C64" w:rsidRDefault="00014C64" w:rsidP="00014C64">
      <w:pPr>
        <w:spacing w:after="0" w:line="240" w:lineRule="auto"/>
        <w:rPr>
          <w:rFonts w:ascii="Arial" w:eastAsia="Times New Roman" w:hAnsi="Arial" w:cs="Arial"/>
          <w:b/>
          <w:bCs/>
          <w:sz w:val="24"/>
          <w:szCs w:val="24"/>
          <w:lang w:eastAsia="en-GB"/>
        </w:rPr>
      </w:pPr>
    </w:p>
    <w:p w14:paraId="6CA602A5" w14:textId="37C07724" w:rsidR="00014C64" w:rsidRDefault="00014C64" w:rsidP="00014C64">
      <w:pPr>
        <w:spacing w:after="0" w:line="240" w:lineRule="auto"/>
        <w:rPr>
          <w:rFonts w:ascii="Arial" w:eastAsia="Times New Roman" w:hAnsi="Arial" w:cs="Arial"/>
          <w:b/>
          <w:bCs/>
          <w:sz w:val="24"/>
          <w:szCs w:val="24"/>
          <w:lang w:eastAsia="en-GB"/>
        </w:rPr>
      </w:pPr>
    </w:p>
    <w:p w14:paraId="6DA77C03" w14:textId="4D4D7A6C" w:rsidR="00014C64" w:rsidRDefault="00014C64" w:rsidP="00014C64">
      <w:pPr>
        <w:spacing w:after="0" w:line="240" w:lineRule="auto"/>
        <w:rPr>
          <w:rFonts w:ascii="Arial" w:eastAsia="Times New Roman" w:hAnsi="Arial" w:cs="Arial"/>
          <w:b/>
          <w:bCs/>
          <w:sz w:val="24"/>
          <w:szCs w:val="24"/>
          <w:lang w:eastAsia="en-GB"/>
        </w:rPr>
      </w:pPr>
    </w:p>
    <w:p w14:paraId="305E5A7A" w14:textId="2EC1BA9C" w:rsidR="00014C64" w:rsidRDefault="00014C64" w:rsidP="00014C64">
      <w:pPr>
        <w:spacing w:after="0" w:line="240" w:lineRule="auto"/>
        <w:rPr>
          <w:rFonts w:ascii="Arial" w:eastAsia="Times New Roman" w:hAnsi="Arial" w:cs="Arial"/>
          <w:b/>
          <w:bCs/>
          <w:sz w:val="24"/>
          <w:szCs w:val="24"/>
          <w:lang w:eastAsia="en-GB"/>
        </w:rPr>
      </w:pPr>
    </w:p>
    <w:p w14:paraId="5920C6AA" w14:textId="59725959" w:rsidR="00014C64" w:rsidRDefault="00014C64" w:rsidP="00014C64">
      <w:pPr>
        <w:spacing w:after="0" w:line="240" w:lineRule="auto"/>
        <w:rPr>
          <w:rFonts w:ascii="Arial" w:eastAsia="Times New Roman" w:hAnsi="Arial" w:cs="Arial"/>
          <w:b/>
          <w:bCs/>
          <w:sz w:val="24"/>
          <w:szCs w:val="24"/>
          <w:lang w:eastAsia="en-GB"/>
        </w:rPr>
      </w:pPr>
    </w:p>
    <w:p w14:paraId="12DA9343" w14:textId="66502257" w:rsidR="00014C64" w:rsidRDefault="00014C64" w:rsidP="00014C64">
      <w:pPr>
        <w:spacing w:after="0" w:line="240" w:lineRule="auto"/>
        <w:rPr>
          <w:rFonts w:ascii="Arial" w:eastAsia="Times New Roman" w:hAnsi="Arial" w:cs="Arial"/>
          <w:b/>
          <w:bCs/>
          <w:sz w:val="24"/>
          <w:szCs w:val="24"/>
          <w:lang w:eastAsia="en-GB"/>
        </w:rPr>
      </w:pPr>
    </w:p>
    <w:p w14:paraId="54820B0A" w14:textId="1BEE4E5C" w:rsidR="00014C64" w:rsidRDefault="00014C64" w:rsidP="00014C64">
      <w:pPr>
        <w:spacing w:after="0" w:line="240" w:lineRule="auto"/>
        <w:rPr>
          <w:rFonts w:ascii="Arial" w:eastAsia="Times New Roman" w:hAnsi="Arial" w:cs="Arial"/>
          <w:b/>
          <w:bCs/>
          <w:sz w:val="24"/>
          <w:szCs w:val="24"/>
          <w:lang w:eastAsia="en-GB"/>
        </w:rPr>
      </w:pPr>
    </w:p>
    <w:p w14:paraId="2040DD17" w14:textId="3FD83407" w:rsidR="00014C64" w:rsidRDefault="00014C64" w:rsidP="00014C64">
      <w:pPr>
        <w:spacing w:after="0" w:line="240" w:lineRule="auto"/>
        <w:rPr>
          <w:rFonts w:ascii="Arial" w:eastAsia="Times New Roman" w:hAnsi="Arial" w:cs="Arial"/>
          <w:b/>
          <w:bCs/>
          <w:sz w:val="24"/>
          <w:szCs w:val="24"/>
          <w:lang w:eastAsia="en-GB"/>
        </w:rPr>
      </w:pPr>
      <w:r>
        <w:rPr>
          <w:rFonts w:ascii="Arial" w:eastAsia="Times New Roman" w:hAnsi="Arial" w:cs="Arial"/>
          <w:b/>
          <w:bCs/>
          <w:sz w:val="24"/>
          <w:szCs w:val="24"/>
          <w:lang w:eastAsia="en-GB"/>
        </w:rPr>
        <w:lastRenderedPageBreak/>
        <w:t xml:space="preserve">Scenario 2 </w:t>
      </w:r>
    </w:p>
    <w:p w14:paraId="6450CB47" w14:textId="0A9361BA" w:rsidR="00014C64" w:rsidRDefault="00014C64" w:rsidP="00014C64">
      <w:pPr>
        <w:spacing w:after="0" w:line="240" w:lineRule="auto"/>
        <w:rPr>
          <w:rFonts w:ascii="Arial" w:eastAsia="Times New Roman" w:hAnsi="Arial" w:cs="Arial"/>
          <w:b/>
          <w:bCs/>
          <w:sz w:val="24"/>
          <w:szCs w:val="24"/>
          <w:lang w:eastAsia="en-GB"/>
        </w:rPr>
      </w:pPr>
    </w:p>
    <w:p w14:paraId="5318C482" w14:textId="1E0C4D8B"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 xml:space="preserve">The range of activities include but is not limited to, work connected with the disposal of a Flight Simulator.  The Simulator weighting 120 Tonne and is comprised mainly of aluminium and requires cutting up in situ, with the material, then removed from site and transported on a low-loader, </w:t>
      </w:r>
      <w:proofErr w:type="gramStart"/>
      <w:r w:rsidRPr="00014C64">
        <w:rPr>
          <w:rFonts w:ascii="Arial" w:eastAsia="Times New Roman" w:hAnsi="Arial" w:cs="Arial"/>
          <w:sz w:val="24"/>
          <w:szCs w:val="24"/>
          <w:lang w:eastAsia="en-GB"/>
        </w:rPr>
        <w:t>a distance of 100</w:t>
      </w:r>
      <w:proofErr w:type="gramEnd"/>
      <w:r w:rsidRPr="00014C64">
        <w:rPr>
          <w:rFonts w:ascii="Arial" w:eastAsia="Times New Roman" w:hAnsi="Arial" w:cs="Arial"/>
          <w:sz w:val="24"/>
          <w:szCs w:val="24"/>
          <w:lang w:eastAsia="en-GB"/>
        </w:rPr>
        <w:t xml:space="preserve"> miles.</w:t>
      </w:r>
    </w:p>
    <w:p w14:paraId="59078A69" w14:textId="1155D1D6" w:rsidR="00014C64" w:rsidRDefault="00014C64" w:rsidP="00014C64">
      <w:pPr>
        <w:spacing w:after="0" w:line="240" w:lineRule="auto"/>
        <w:rPr>
          <w:rFonts w:ascii="Arial" w:eastAsia="Times New Roman" w:hAnsi="Arial" w:cs="Arial"/>
          <w:sz w:val="24"/>
          <w:szCs w:val="24"/>
          <w:lang w:eastAsia="en-GB"/>
        </w:rPr>
      </w:pPr>
    </w:p>
    <w:p w14:paraId="245FC39A" w14:textId="77EC8405"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The timeframe of the Simulator removal is 5 working days (Mon - Fri 0900 - 1700).  This task will require the following staff, 1 x Labourer, 1 x Skilled Tradesman, 1 x Foreman/Supervisor and 1 x Project Manager.</w:t>
      </w:r>
    </w:p>
    <w:p w14:paraId="4791B524" w14:textId="3BDF13B3" w:rsidR="00014C64" w:rsidRDefault="00014C64" w:rsidP="00014C64">
      <w:pPr>
        <w:spacing w:after="0" w:line="240" w:lineRule="auto"/>
        <w:rPr>
          <w:rFonts w:ascii="Arial" w:eastAsia="Times New Roman" w:hAnsi="Arial" w:cs="Arial"/>
          <w:sz w:val="24"/>
          <w:szCs w:val="24"/>
          <w:lang w:eastAsia="en-GB"/>
        </w:rPr>
      </w:pPr>
    </w:p>
    <w:p w14:paraId="33F652E0" w14:textId="77777777"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Labourer - unskilled workman.</w:t>
      </w:r>
    </w:p>
    <w:p w14:paraId="0BD619B8" w14:textId="77777777" w:rsidR="00014C64" w:rsidRPr="00014C64" w:rsidRDefault="00014C64" w:rsidP="00014C64">
      <w:pPr>
        <w:spacing w:after="0" w:line="240" w:lineRule="auto"/>
        <w:rPr>
          <w:rFonts w:ascii="Arial" w:eastAsia="Times New Roman" w:hAnsi="Arial" w:cs="Arial"/>
          <w:sz w:val="24"/>
          <w:szCs w:val="24"/>
          <w:lang w:eastAsia="en-GB"/>
        </w:rPr>
      </w:pPr>
    </w:p>
    <w:p w14:paraId="2FA5601E" w14:textId="27964045" w:rsidR="00014C64" w:rsidRDefault="00014C64" w:rsidP="00014C64">
      <w:pPr>
        <w:rPr>
          <w:rFonts w:ascii="Arial" w:hAnsi="Arial" w:cs="Arial"/>
          <w:sz w:val="24"/>
          <w:szCs w:val="24"/>
        </w:rPr>
      </w:pPr>
      <w:r w:rsidRPr="00014C64">
        <w:rPr>
          <w:rFonts w:ascii="Arial" w:hAnsi="Arial" w:cs="Arial"/>
          <w:sz w:val="24"/>
          <w:szCs w:val="24"/>
        </w:rPr>
        <w:t xml:space="preserve">Skilled Tradesman </w:t>
      </w:r>
      <w:r>
        <w:rPr>
          <w:rFonts w:ascii="Arial" w:hAnsi="Arial" w:cs="Arial"/>
          <w:sz w:val="24"/>
          <w:szCs w:val="24"/>
        </w:rPr>
        <w:t>–</w:t>
      </w:r>
      <w:r w:rsidRPr="00014C64">
        <w:rPr>
          <w:rFonts w:ascii="Arial" w:hAnsi="Arial" w:cs="Arial"/>
          <w:sz w:val="24"/>
          <w:szCs w:val="24"/>
        </w:rPr>
        <w:t xml:space="preserve"> </w:t>
      </w:r>
      <w:r>
        <w:rPr>
          <w:rFonts w:ascii="Arial" w:hAnsi="Arial" w:cs="Arial"/>
          <w:sz w:val="24"/>
          <w:szCs w:val="24"/>
        </w:rPr>
        <w:t>Electrician, Plumber, Carpenter, Crane/Forklift Driver</w:t>
      </w:r>
      <w:r w:rsidRPr="00014C64">
        <w:rPr>
          <w:rFonts w:ascii="Arial" w:hAnsi="Arial" w:cs="Arial"/>
          <w:sz w:val="24"/>
          <w:szCs w:val="24"/>
        </w:rPr>
        <w:t>.</w:t>
      </w:r>
    </w:p>
    <w:p w14:paraId="7665222E" w14:textId="77777777"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Foreman/Supervisor - individual in charge of group of workers.</w:t>
      </w:r>
    </w:p>
    <w:p w14:paraId="20DD4343" w14:textId="77777777" w:rsidR="00014C64" w:rsidRDefault="00014C64" w:rsidP="00014C64">
      <w:pPr>
        <w:spacing w:after="0" w:line="240" w:lineRule="auto"/>
        <w:rPr>
          <w:rFonts w:ascii="Arial" w:eastAsia="Times New Roman" w:hAnsi="Arial" w:cs="Arial"/>
          <w:sz w:val="24"/>
          <w:szCs w:val="24"/>
          <w:lang w:eastAsia="en-GB"/>
        </w:rPr>
      </w:pPr>
    </w:p>
    <w:p w14:paraId="636A2140" w14:textId="77777777" w:rsidR="00014C64" w:rsidRP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Project Manager - Responsible for the planning and execution of the project.</w:t>
      </w:r>
    </w:p>
    <w:p w14:paraId="798A9220" w14:textId="77777777" w:rsidR="00014C64" w:rsidRDefault="00014C64" w:rsidP="00014C64">
      <w:pPr>
        <w:spacing w:after="0" w:line="240" w:lineRule="auto"/>
        <w:rPr>
          <w:rFonts w:ascii="Arial" w:eastAsia="Times New Roman" w:hAnsi="Arial" w:cs="Arial"/>
          <w:sz w:val="24"/>
          <w:szCs w:val="24"/>
          <w:lang w:eastAsia="en-GB"/>
        </w:rPr>
      </w:pPr>
    </w:p>
    <w:p w14:paraId="5414DBD2" w14:textId="77777777" w:rsidR="00014C64" w:rsidRDefault="00014C64" w:rsidP="00014C64">
      <w:pPr>
        <w:spacing w:after="0" w:line="240" w:lineRule="auto"/>
        <w:rPr>
          <w:rFonts w:ascii="Arial" w:eastAsia="Times New Roman" w:hAnsi="Arial" w:cs="Arial"/>
          <w:sz w:val="24"/>
          <w:szCs w:val="24"/>
          <w:lang w:eastAsia="en-GB"/>
        </w:rPr>
      </w:pPr>
      <w:r w:rsidRPr="00014C64">
        <w:rPr>
          <w:rFonts w:ascii="Arial" w:eastAsia="Times New Roman" w:hAnsi="Arial" w:cs="Arial"/>
          <w:sz w:val="24"/>
          <w:szCs w:val="24"/>
          <w:lang w:eastAsia="en-GB"/>
        </w:rPr>
        <w:t>Please populate the cost Table below with year 1 rates provided in Tables 1 in your tender return.</w:t>
      </w:r>
    </w:p>
    <w:p w14:paraId="780389E6" w14:textId="543AACF9" w:rsidR="00014C64" w:rsidRDefault="00014C64" w:rsidP="00014C64">
      <w:pPr>
        <w:spacing w:after="0" w:line="240" w:lineRule="auto"/>
        <w:rPr>
          <w:rFonts w:ascii="Arial" w:eastAsia="Times New Roman" w:hAnsi="Arial" w:cs="Arial"/>
          <w:sz w:val="24"/>
          <w:szCs w:val="24"/>
          <w:lang w:eastAsia="en-GB"/>
        </w:rPr>
      </w:pPr>
    </w:p>
    <w:p w14:paraId="381E6650" w14:textId="77777777" w:rsidR="00973895" w:rsidRDefault="00973895" w:rsidP="00973895">
      <w:pPr>
        <w:spacing w:after="0" w:line="240" w:lineRule="auto"/>
        <w:rPr>
          <w:rFonts w:ascii="Arial" w:eastAsia="Times New Roman" w:hAnsi="Arial" w:cs="Arial"/>
          <w:b/>
          <w:bCs/>
          <w:sz w:val="24"/>
          <w:szCs w:val="24"/>
          <w:lang w:eastAsia="en-GB"/>
        </w:rPr>
      </w:pPr>
      <w:r>
        <w:rPr>
          <w:rFonts w:ascii="Arial" w:eastAsia="Times New Roman" w:hAnsi="Arial" w:cs="Arial"/>
          <w:b/>
          <w:bCs/>
          <w:sz w:val="24"/>
          <w:szCs w:val="24"/>
          <w:lang w:eastAsia="en-GB"/>
        </w:rPr>
        <w:t>Cost Table</w:t>
      </w:r>
    </w:p>
    <w:p w14:paraId="0147E20F" w14:textId="77777777" w:rsidR="00973895" w:rsidRDefault="00973895" w:rsidP="00973895">
      <w:pPr>
        <w:spacing w:after="0" w:line="240" w:lineRule="auto"/>
        <w:rPr>
          <w:rFonts w:ascii="Arial" w:eastAsia="Times New Roman" w:hAnsi="Arial" w:cs="Arial"/>
          <w:b/>
          <w:bCs/>
          <w:sz w:val="24"/>
          <w:szCs w:val="24"/>
          <w:lang w:eastAsia="en-GB"/>
        </w:rPr>
      </w:pPr>
    </w:p>
    <w:tbl>
      <w:tblPr>
        <w:tblStyle w:val="TableGrid"/>
        <w:tblW w:w="9351" w:type="dxa"/>
        <w:tblLook w:val="04A0" w:firstRow="1" w:lastRow="0" w:firstColumn="1" w:lastColumn="0" w:noHBand="0" w:noVBand="1"/>
      </w:tblPr>
      <w:tblGrid>
        <w:gridCol w:w="2689"/>
        <w:gridCol w:w="2835"/>
        <w:gridCol w:w="1275"/>
        <w:gridCol w:w="1418"/>
        <w:gridCol w:w="1134"/>
      </w:tblGrid>
      <w:tr w:rsidR="00973895" w14:paraId="695E7BF5" w14:textId="77777777" w:rsidTr="00973895">
        <w:tc>
          <w:tcPr>
            <w:tcW w:w="2689" w:type="dxa"/>
          </w:tcPr>
          <w:p w14:paraId="3DB80881"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Task Element</w:t>
            </w:r>
          </w:p>
        </w:tc>
        <w:tc>
          <w:tcPr>
            <w:tcW w:w="2835" w:type="dxa"/>
          </w:tcPr>
          <w:p w14:paraId="582B1966" w14:textId="77777777" w:rsidR="00973895" w:rsidRPr="00014C64" w:rsidRDefault="00973895" w:rsidP="00A73088">
            <w:pPr>
              <w:rPr>
                <w:rFonts w:ascii="Arial" w:eastAsia="Times New Roman" w:hAnsi="Arial" w:cs="Arial"/>
                <w:sz w:val="24"/>
                <w:szCs w:val="24"/>
                <w:lang w:eastAsia="en-GB"/>
              </w:rPr>
            </w:pPr>
            <w:r>
              <w:rPr>
                <w:rFonts w:ascii="Arial" w:eastAsia="Times New Roman" w:hAnsi="Arial" w:cs="Arial"/>
                <w:sz w:val="24"/>
                <w:szCs w:val="24"/>
                <w:lang w:eastAsia="en-GB"/>
              </w:rPr>
              <w:t>Tenderers Rate (Year 1)</w:t>
            </w:r>
          </w:p>
        </w:tc>
        <w:tc>
          <w:tcPr>
            <w:tcW w:w="1275" w:type="dxa"/>
          </w:tcPr>
          <w:p w14:paraId="087A4FE0" w14:textId="77777777" w:rsidR="00973895" w:rsidRPr="00014C64" w:rsidRDefault="00973895" w:rsidP="00A73088">
            <w:pPr>
              <w:rPr>
                <w:rFonts w:ascii="Arial" w:eastAsia="Times New Roman" w:hAnsi="Arial" w:cs="Arial"/>
                <w:sz w:val="24"/>
                <w:szCs w:val="24"/>
                <w:lang w:eastAsia="en-GB"/>
              </w:rPr>
            </w:pPr>
            <w:r>
              <w:rPr>
                <w:rFonts w:ascii="Arial" w:eastAsia="Times New Roman" w:hAnsi="Arial" w:cs="Arial"/>
                <w:sz w:val="24"/>
                <w:szCs w:val="24"/>
                <w:lang w:eastAsia="en-GB"/>
              </w:rPr>
              <w:t>Quantity</w:t>
            </w:r>
          </w:p>
        </w:tc>
        <w:tc>
          <w:tcPr>
            <w:tcW w:w="1418" w:type="dxa"/>
          </w:tcPr>
          <w:p w14:paraId="5756F47A" w14:textId="77777777" w:rsidR="00973895" w:rsidRDefault="00973895" w:rsidP="00A73088">
            <w:pPr>
              <w:rPr>
                <w:rFonts w:ascii="Arial" w:eastAsia="Times New Roman" w:hAnsi="Arial" w:cs="Arial"/>
                <w:b/>
                <w:bCs/>
                <w:sz w:val="24"/>
                <w:szCs w:val="24"/>
                <w:lang w:eastAsia="en-GB"/>
              </w:rPr>
            </w:pPr>
          </w:p>
        </w:tc>
        <w:tc>
          <w:tcPr>
            <w:tcW w:w="1134" w:type="dxa"/>
          </w:tcPr>
          <w:p w14:paraId="3DEDDDB0"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Total</w:t>
            </w:r>
          </w:p>
        </w:tc>
      </w:tr>
      <w:tr w:rsidR="00973895" w14:paraId="05522FA1" w14:textId="77777777" w:rsidTr="00973895">
        <w:tc>
          <w:tcPr>
            <w:tcW w:w="2689" w:type="dxa"/>
          </w:tcPr>
          <w:p w14:paraId="68C649BB"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Labourer</w:t>
            </w:r>
          </w:p>
        </w:tc>
        <w:tc>
          <w:tcPr>
            <w:tcW w:w="2835" w:type="dxa"/>
          </w:tcPr>
          <w:p w14:paraId="1A078212" w14:textId="77777777" w:rsidR="00973895" w:rsidRPr="00014C64" w:rsidRDefault="00973895" w:rsidP="00A73088">
            <w:pPr>
              <w:rPr>
                <w:rFonts w:ascii="Arial" w:eastAsia="Times New Roman" w:hAnsi="Arial" w:cs="Arial"/>
                <w:sz w:val="24"/>
                <w:szCs w:val="24"/>
                <w:lang w:eastAsia="en-GB"/>
              </w:rPr>
            </w:pPr>
          </w:p>
        </w:tc>
        <w:tc>
          <w:tcPr>
            <w:tcW w:w="1275" w:type="dxa"/>
          </w:tcPr>
          <w:p w14:paraId="2D15BF09" w14:textId="2FAD4578" w:rsidR="00973895" w:rsidRPr="00014C64" w:rsidRDefault="00973895" w:rsidP="00A73088">
            <w:pPr>
              <w:jc w:val="center"/>
              <w:rPr>
                <w:rFonts w:ascii="Arial" w:eastAsia="Times New Roman" w:hAnsi="Arial" w:cs="Arial"/>
                <w:sz w:val="24"/>
                <w:szCs w:val="24"/>
                <w:lang w:eastAsia="en-GB"/>
              </w:rPr>
            </w:pPr>
            <w:r>
              <w:rPr>
                <w:rFonts w:ascii="Arial" w:eastAsia="Times New Roman" w:hAnsi="Arial" w:cs="Arial"/>
                <w:sz w:val="24"/>
                <w:szCs w:val="24"/>
                <w:lang w:eastAsia="en-GB"/>
              </w:rPr>
              <w:t>21</w:t>
            </w:r>
          </w:p>
        </w:tc>
        <w:tc>
          <w:tcPr>
            <w:tcW w:w="1418" w:type="dxa"/>
          </w:tcPr>
          <w:p w14:paraId="364E9596"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7FCD62BF" w14:textId="77777777" w:rsidR="00973895" w:rsidRDefault="00973895" w:rsidP="00A73088">
            <w:pPr>
              <w:rPr>
                <w:rFonts w:ascii="Arial" w:eastAsia="Times New Roman" w:hAnsi="Arial" w:cs="Arial"/>
                <w:b/>
                <w:bCs/>
                <w:sz w:val="24"/>
                <w:szCs w:val="24"/>
                <w:lang w:eastAsia="en-GB"/>
              </w:rPr>
            </w:pPr>
          </w:p>
        </w:tc>
      </w:tr>
      <w:tr w:rsidR="00973895" w14:paraId="5E1D0943" w14:textId="77777777" w:rsidTr="00973895">
        <w:tc>
          <w:tcPr>
            <w:tcW w:w="2689" w:type="dxa"/>
          </w:tcPr>
          <w:p w14:paraId="3CF9D8E1"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Skilled Tradesman</w:t>
            </w:r>
          </w:p>
        </w:tc>
        <w:tc>
          <w:tcPr>
            <w:tcW w:w="2835" w:type="dxa"/>
          </w:tcPr>
          <w:p w14:paraId="5801FBB7" w14:textId="77777777" w:rsidR="00973895" w:rsidRPr="00014C64" w:rsidRDefault="00973895" w:rsidP="00A73088">
            <w:pPr>
              <w:rPr>
                <w:rFonts w:ascii="Arial" w:eastAsia="Times New Roman" w:hAnsi="Arial" w:cs="Arial"/>
                <w:sz w:val="24"/>
                <w:szCs w:val="24"/>
                <w:lang w:eastAsia="en-GB"/>
              </w:rPr>
            </w:pPr>
          </w:p>
        </w:tc>
        <w:tc>
          <w:tcPr>
            <w:tcW w:w="1275" w:type="dxa"/>
          </w:tcPr>
          <w:p w14:paraId="5F227C5C" w14:textId="63CCA052" w:rsidR="00973895" w:rsidRPr="00014C64" w:rsidRDefault="00973895" w:rsidP="00A73088">
            <w:pPr>
              <w:jc w:val="center"/>
              <w:rPr>
                <w:rFonts w:ascii="Arial" w:eastAsia="Times New Roman" w:hAnsi="Arial" w:cs="Arial"/>
                <w:sz w:val="24"/>
                <w:szCs w:val="24"/>
                <w:lang w:eastAsia="en-GB"/>
              </w:rPr>
            </w:pPr>
            <w:r>
              <w:rPr>
                <w:rFonts w:ascii="Arial" w:eastAsia="Times New Roman" w:hAnsi="Arial" w:cs="Arial"/>
                <w:sz w:val="24"/>
                <w:szCs w:val="24"/>
                <w:lang w:eastAsia="en-GB"/>
              </w:rPr>
              <w:t>14</w:t>
            </w:r>
          </w:p>
        </w:tc>
        <w:tc>
          <w:tcPr>
            <w:tcW w:w="1418" w:type="dxa"/>
          </w:tcPr>
          <w:p w14:paraId="4909D04E"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188915FB" w14:textId="77777777" w:rsidR="00973895" w:rsidRDefault="00973895" w:rsidP="00A73088">
            <w:pPr>
              <w:rPr>
                <w:rFonts w:ascii="Arial" w:eastAsia="Times New Roman" w:hAnsi="Arial" w:cs="Arial"/>
                <w:b/>
                <w:bCs/>
                <w:sz w:val="24"/>
                <w:szCs w:val="24"/>
                <w:lang w:eastAsia="en-GB"/>
              </w:rPr>
            </w:pPr>
          </w:p>
        </w:tc>
      </w:tr>
      <w:tr w:rsidR="00973895" w14:paraId="0C5B2226" w14:textId="77777777" w:rsidTr="00973895">
        <w:tc>
          <w:tcPr>
            <w:tcW w:w="2689" w:type="dxa"/>
          </w:tcPr>
          <w:p w14:paraId="1AF92955"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Foreman/Supervisor</w:t>
            </w:r>
          </w:p>
        </w:tc>
        <w:tc>
          <w:tcPr>
            <w:tcW w:w="2835" w:type="dxa"/>
          </w:tcPr>
          <w:p w14:paraId="63B35B1F" w14:textId="77777777" w:rsidR="00973895" w:rsidRPr="00014C64" w:rsidRDefault="00973895" w:rsidP="00A73088">
            <w:pPr>
              <w:rPr>
                <w:rFonts w:ascii="Arial" w:eastAsia="Times New Roman" w:hAnsi="Arial" w:cs="Arial"/>
                <w:sz w:val="24"/>
                <w:szCs w:val="24"/>
                <w:lang w:eastAsia="en-GB"/>
              </w:rPr>
            </w:pPr>
          </w:p>
        </w:tc>
        <w:tc>
          <w:tcPr>
            <w:tcW w:w="1275" w:type="dxa"/>
          </w:tcPr>
          <w:p w14:paraId="72BBABC5" w14:textId="28E34ED1" w:rsidR="00973895" w:rsidRPr="00014C64" w:rsidRDefault="00973895" w:rsidP="00A73088">
            <w:pPr>
              <w:jc w:val="center"/>
              <w:rPr>
                <w:rFonts w:ascii="Arial" w:eastAsia="Times New Roman" w:hAnsi="Arial" w:cs="Arial"/>
                <w:sz w:val="24"/>
                <w:szCs w:val="24"/>
                <w:lang w:eastAsia="en-GB"/>
              </w:rPr>
            </w:pPr>
            <w:r>
              <w:rPr>
                <w:rFonts w:ascii="Arial" w:eastAsia="Times New Roman" w:hAnsi="Arial" w:cs="Arial"/>
                <w:sz w:val="24"/>
                <w:szCs w:val="24"/>
                <w:lang w:eastAsia="en-GB"/>
              </w:rPr>
              <w:t>25</w:t>
            </w:r>
          </w:p>
        </w:tc>
        <w:tc>
          <w:tcPr>
            <w:tcW w:w="1418" w:type="dxa"/>
          </w:tcPr>
          <w:p w14:paraId="24B999E8"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7F521E23" w14:textId="77777777" w:rsidR="00973895" w:rsidRDefault="00973895" w:rsidP="00A73088">
            <w:pPr>
              <w:rPr>
                <w:rFonts w:ascii="Arial" w:eastAsia="Times New Roman" w:hAnsi="Arial" w:cs="Arial"/>
                <w:b/>
                <w:bCs/>
                <w:sz w:val="24"/>
                <w:szCs w:val="24"/>
                <w:lang w:eastAsia="en-GB"/>
              </w:rPr>
            </w:pPr>
          </w:p>
        </w:tc>
      </w:tr>
      <w:tr w:rsidR="00973895" w14:paraId="279C534B" w14:textId="77777777" w:rsidTr="00973895">
        <w:tc>
          <w:tcPr>
            <w:tcW w:w="2689" w:type="dxa"/>
            <w:tcBorders>
              <w:bottom w:val="single" w:sz="4" w:space="0" w:color="auto"/>
            </w:tcBorders>
          </w:tcPr>
          <w:p w14:paraId="1F39C1FB"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Project Manager</w:t>
            </w:r>
          </w:p>
        </w:tc>
        <w:tc>
          <w:tcPr>
            <w:tcW w:w="2835" w:type="dxa"/>
            <w:tcBorders>
              <w:bottom w:val="single" w:sz="4" w:space="0" w:color="auto"/>
            </w:tcBorders>
          </w:tcPr>
          <w:p w14:paraId="05D37A2D" w14:textId="77777777" w:rsidR="00973895" w:rsidRPr="00014C64" w:rsidRDefault="00973895" w:rsidP="00A73088">
            <w:pPr>
              <w:rPr>
                <w:rFonts w:ascii="Arial" w:eastAsia="Times New Roman" w:hAnsi="Arial" w:cs="Arial"/>
                <w:sz w:val="24"/>
                <w:szCs w:val="24"/>
                <w:lang w:eastAsia="en-GB"/>
              </w:rPr>
            </w:pPr>
          </w:p>
        </w:tc>
        <w:tc>
          <w:tcPr>
            <w:tcW w:w="1275" w:type="dxa"/>
            <w:tcBorders>
              <w:bottom w:val="single" w:sz="4" w:space="0" w:color="auto"/>
            </w:tcBorders>
          </w:tcPr>
          <w:p w14:paraId="1D02C879" w14:textId="33537BEC" w:rsidR="00973895" w:rsidRPr="00014C64" w:rsidRDefault="00973895" w:rsidP="00A73088">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5</w:t>
            </w:r>
          </w:p>
        </w:tc>
        <w:tc>
          <w:tcPr>
            <w:tcW w:w="1418" w:type="dxa"/>
          </w:tcPr>
          <w:p w14:paraId="0ED17F4F"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Hrs</w:t>
            </w:r>
          </w:p>
        </w:tc>
        <w:tc>
          <w:tcPr>
            <w:tcW w:w="1134" w:type="dxa"/>
          </w:tcPr>
          <w:p w14:paraId="160DB9C4" w14:textId="77777777" w:rsidR="00973895" w:rsidRDefault="00973895" w:rsidP="00A73088">
            <w:pPr>
              <w:rPr>
                <w:rFonts w:ascii="Arial" w:eastAsia="Times New Roman" w:hAnsi="Arial" w:cs="Arial"/>
                <w:b/>
                <w:bCs/>
                <w:sz w:val="24"/>
                <w:szCs w:val="24"/>
                <w:lang w:eastAsia="en-GB"/>
              </w:rPr>
            </w:pPr>
          </w:p>
        </w:tc>
      </w:tr>
      <w:tr w:rsidR="00973895" w14:paraId="5D930A03" w14:textId="77777777" w:rsidTr="00973895">
        <w:tc>
          <w:tcPr>
            <w:tcW w:w="2689" w:type="dxa"/>
            <w:tcBorders>
              <w:bottom w:val="single" w:sz="4" w:space="0" w:color="auto"/>
            </w:tcBorders>
          </w:tcPr>
          <w:p w14:paraId="33343BD7" w14:textId="73F1DFA1" w:rsidR="00973895" w:rsidRPr="00014C64" w:rsidRDefault="00973895" w:rsidP="00A73088">
            <w:pPr>
              <w:rPr>
                <w:rFonts w:ascii="Arial" w:eastAsia="Times New Roman" w:hAnsi="Arial" w:cs="Arial"/>
                <w:sz w:val="24"/>
                <w:szCs w:val="24"/>
                <w:lang w:eastAsia="en-GB"/>
              </w:rPr>
            </w:pPr>
            <w:r>
              <w:rPr>
                <w:rFonts w:ascii="Arial" w:eastAsia="Times New Roman" w:hAnsi="Arial" w:cs="Arial"/>
                <w:sz w:val="24"/>
                <w:szCs w:val="24"/>
                <w:lang w:eastAsia="en-GB"/>
              </w:rPr>
              <w:t>60 Tonne Low Loader</w:t>
            </w:r>
          </w:p>
        </w:tc>
        <w:tc>
          <w:tcPr>
            <w:tcW w:w="2835" w:type="dxa"/>
            <w:tcBorders>
              <w:bottom w:val="single" w:sz="4" w:space="0" w:color="auto"/>
            </w:tcBorders>
          </w:tcPr>
          <w:p w14:paraId="75E8678A" w14:textId="77777777" w:rsidR="00973895" w:rsidRPr="00014C64" w:rsidRDefault="00973895" w:rsidP="00A73088">
            <w:pPr>
              <w:rPr>
                <w:rFonts w:ascii="Arial" w:eastAsia="Times New Roman" w:hAnsi="Arial" w:cs="Arial"/>
                <w:sz w:val="24"/>
                <w:szCs w:val="24"/>
                <w:lang w:eastAsia="en-GB"/>
              </w:rPr>
            </w:pPr>
          </w:p>
        </w:tc>
        <w:tc>
          <w:tcPr>
            <w:tcW w:w="1275" w:type="dxa"/>
            <w:tcBorders>
              <w:bottom w:val="single" w:sz="4" w:space="0" w:color="auto"/>
            </w:tcBorders>
          </w:tcPr>
          <w:p w14:paraId="6FD9216D" w14:textId="77777777" w:rsidR="00973895" w:rsidRPr="00014C64" w:rsidRDefault="00973895" w:rsidP="00A73088">
            <w:pPr>
              <w:jc w:val="center"/>
              <w:rPr>
                <w:rFonts w:ascii="Arial" w:eastAsia="Times New Roman" w:hAnsi="Arial" w:cs="Arial"/>
                <w:sz w:val="24"/>
                <w:szCs w:val="24"/>
                <w:lang w:eastAsia="en-GB"/>
              </w:rPr>
            </w:pPr>
            <w:r w:rsidRPr="00014C64">
              <w:rPr>
                <w:rFonts w:ascii="Arial" w:eastAsia="Times New Roman" w:hAnsi="Arial" w:cs="Arial"/>
                <w:sz w:val="24"/>
                <w:szCs w:val="24"/>
                <w:lang w:eastAsia="en-GB"/>
              </w:rPr>
              <w:t>100</w:t>
            </w:r>
          </w:p>
        </w:tc>
        <w:tc>
          <w:tcPr>
            <w:tcW w:w="1418" w:type="dxa"/>
            <w:tcBorders>
              <w:bottom w:val="single" w:sz="4" w:space="0" w:color="auto"/>
            </w:tcBorders>
          </w:tcPr>
          <w:p w14:paraId="77E43C05" w14:textId="77777777" w:rsidR="00973895" w:rsidRPr="00014C64" w:rsidRDefault="00973895" w:rsidP="00A73088">
            <w:pPr>
              <w:rPr>
                <w:rFonts w:ascii="Arial" w:eastAsia="Times New Roman" w:hAnsi="Arial" w:cs="Arial"/>
                <w:sz w:val="24"/>
                <w:szCs w:val="24"/>
                <w:lang w:eastAsia="en-GB"/>
              </w:rPr>
            </w:pPr>
            <w:r w:rsidRPr="00014C64">
              <w:rPr>
                <w:rFonts w:ascii="Arial" w:eastAsia="Times New Roman" w:hAnsi="Arial" w:cs="Arial"/>
                <w:sz w:val="24"/>
                <w:szCs w:val="24"/>
                <w:lang w:eastAsia="en-GB"/>
              </w:rPr>
              <w:t>Miles</w:t>
            </w:r>
          </w:p>
        </w:tc>
        <w:tc>
          <w:tcPr>
            <w:tcW w:w="1134" w:type="dxa"/>
          </w:tcPr>
          <w:p w14:paraId="09DF7B8A" w14:textId="77777777" w:rsidR="00973895" w:rsidRDefault="00973895" w:rsidP="00A73088">
            <w:pPr>
              <w:rPr>
                <w:rFonts w:ascii="Arial" w:eastAsia="Times New Roman" w:hAnsi="Arial" w:cs="Arial"/>
                <w:b/>
                <w:bCs/>
                <w:sz w:val="24"/>
                <w:szCs w:val="24"/>
                <w:lang w:eastAsia="en-GB"/>
              </w:rPr>
            </w:pPr>
          </w:p>
        </w:tc>
      </w:tr>
      <w:tr w:rsidR="00973895" w14:paraId="71E4AA2A" w14:textId="77777777" w:rsidTr="00973895">
        <w:tc>
          <w:tcPr>
            <w:tcW w:w="2689" w:type="dxa"/>
            <w:tcBorders>
              <w:top w:val="single" w:sz="4" w:space="0" w:color="auto"/>
              <w:left w:val="nil"/>
              <w:bottom w:val="nil"/>
              <w:right w:val="nil"/>
            </w:tcBorders>
          </w:tcPr>
          <w:p w14:paraId="6CF40DB9" w14:textId="77777777" w:rsidR="00973895" w:rsidRDefault="00973895" w:rsidP="00A73088">
            <w:pPr>
              <w:rPr>
                <w:rFonts w:ascii="Arial" w:eastAsia="Times New Roman" w:hAnsi="Arial" w:cs="Arial"/>
                <w:b/>
                <w:bCs/>
                <w:sz w:val="24"/>
                <w:szCs w:val="24"/>
                <w:lang w:eastAsia="en-GB"/>
              </w:rPr>
            </w:pPr>
          </w:p>
        </w:tc>
        <w:tc>
          <w:tcPr>
            <w:tcW w:w="2835" w:type="dxa"/>
            <w:tcBorders>
              <w:top w:val="single" w:sz="4" w:space="0" w:color="auto"/>
              <w:left w:val="nil"/>
              <w:bottom w:val="nil"/>
              <w:right w:val="nil"/>
            </w:tcBorders>
          </w:tcPr>
          <w:p w14:paraId="69BF5CFA" w14:textId="77777777" w:rsidR="00973895" w:rsidRDefault="00973895" w:rsidP="00A73088">
            <w:pPr>
              <w:rPr>
                <w:rFonts w:ascii="Arial" w:eastAsia="Times New Roman" w:hAnsi="Arial" w:cs="Arial"/>
                <w:b/>
                <w:bCs/>
                <w:sz w:val="24"/>
                <w:szCs w:val="24"/>
                <w:lang w:eastAsia="en-GB"/>
              </w:rPr>
            </w:pPr>
          </w:p>
        </w:tc>
        <w:tc>
          <w:tcPr>
            <w:tcW w:w="1275" w:type="dxa"/>
            <w:tcBorders>
              <w:top w:val="single" w:sz="4" w:space="0" w:color="auto"/>
              <w:left w:val="nil"/>
              <w:bottom w:val="nil"/>
              <w:right w:val="single" w:sz="4" w:space="0" w:color="auto"/>
            </w:tcBorders>
          </w:tcPr>
          <w:p w14:paraId="6D5EDCE0" w14:textId="77777777" w:rsidR="00973895" w:rsidRDefault="00973895" w:rsidP="00A73088">
            <w:pPr>
              <w:rPr>
                <w:rFonts w:ascii="Arial" w:eastAsia="Times New Roman" w:hAnsi="Arial" w:cs="Arial"/>
                <w:b/>
                <w:bCs/>
                <w:sz w:val="24"/>
                <w:szCs w:val="24"/>
                <w:lang w:eastAsia="en-GB"/>
              </w:rPr>
            </w:pPr>
          </w:p>
        </w:tc>
        <w:tc>
          <w:tcPr>
            <w:tcW w:w="1418" w:type="dxa"/>
            <w:tcBorders>
              <w:left w:val="single" w:sz="4" w:space="0" w:color="auto"/>
            </w:tcBorders>
          </w:tcPr>
          <w:p w14:paraId="6B4C7974" w14:textId="77777777" w:rsidR="00973895" w:rsidRDefault="00973895" w:rsidP="00A73088">
            <w:pPr>
              <w:rPr>
                <w:rFonts w:ascii="Arial" w:eastAsia="Times New Roman" w:hAnsi="Arial" w:cs="Arial"/>
                <w:b/>
                <w:bCs/>
                <w:sz w:val="24"/>
                <w:szCs w:val="24"/>
                <w:lang w:eastAsia="en-GB"/>
              </w:rPr>
            </w:pPr>
            <w:r>
              <w:rPr>
                <w:rFonts w:ascii="Arial" w:eastAsia="Times New Roman" w:hAnsi="Arial" w:cs="Arial"/>
                <w:b/>
                <w:bCs/>
                <w:sz w:val="24"/>
                <w:szCs w:val="24"/>
                <w:lang w:eastAsia="en-GB"/>
              </w:rPr>
              <w:t>Total Cost</w:t>
            </w:r>
          </w:p>
        </w:tc>
        <w:tc>
          <w:tcPr>
            <w:tcW w:w="1134" w:type="dxa"/>
          </w:tcPr>
          <w:p w14:paraId="6FDC4F8C" w14:textId="77777777" w:rsidR="00973895" w:rsidRDefault="00973895" w:rsidP="00A73088">
            <w:pPr>
              <w:rPr>
                <w:rFonts w:ascii="Arial" w:eastAsia="Times New Roman" w:hAnsi="Arial" w:cs="Arial"/>
                <w:b/>
                <w:bCs/>
                <w:sz w:val="24"/>
                <w:szCs w:val="24"/>
                <w:lang w:eastAsia="en-GB"/>
              </w:rPr>
            </w:pPr>
          </w:p>
        </w:tc>
      </w:tr>
    </w:tbl>
    <w:p w14:paraId="6A0AB714" w14:textId="77777777" w:rsidR="00973895" w:rsidRPr="00014C64" w:rsidRDefault="00973895" w:rsidP="00014C64">
      <w:pPr>
        <w:spacing w:after="0" w:line="240" w:lineRule="auto"/>
        <w:rPr>
          <w:rFonts w:ascii="Arial" w:eastAsia="Times New Roman" w:hAnsi="Arial" w:cs="Arial"/>
          <w:sz w:val="24"/>
          <w:szCs w:val="24"/>
          <w:lang w:eastAsia="en-GB"/>
        </w:rPr>
      </w:pPr>
    </w:p>
    <w:sectPr w:rsidR="00973895" w:rsidRPr="00014C64">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9F004" w14:textId="77777777" w:rsidR="00F45303" w:rsidRDefault="00F45303" w:rsidP="00FC0247">
      <w:pPr>
        <w:spacing w:after="0" w:line="240" w:lineRule="auto"/>
      </w:pPr>
      <w:r>
        <w:separator/>
      </w:r>
    </w:p>
  </w:endnote>
  <w:endnote w:type="continuationSeparator" w:id="0">
    <w:p w14:paraId="22153A5F" w14:textId="77777777" w:rsidR="00F45303" w:rsidRDefault="00F45303" w:rsidP="00FC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B80B5" w14:textId="77777777" w:rsidR="00F45303" w:rsidRDefault="00F45303" w:rsidP="00FC0247">
      <w:pPr>
        <w:spacing w:after="0" w:line="240" w:lineRule="auto"/>
      </w:pPr>
      <w:r>
        <w:separator/>
      </w:r>
    </w:p>
  </w:footnote>
  <w:footnote w:type="continuationSeparator" w:id="0">
    <w:p w14:paraId="14281DFD" w14:textId="77777777" w:rsidR="00F45303" w:rsidRDefault="00F45303" w:rsidP="00FC0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5AA86" w14:textId="553279AB" w:rsidR="00FC0247" w:rsidRDefault="00FC0247" w:rsidP="00FC0247">
    <w:pPr>
      <w:pStyle w:val="Header"/>
      <w:jc w:val="right"/>
    </w:pPr>
    <w:r>
      <w:t>Appendix 1 to Annex B Lot 2 to</w:t>
    </w:r>
  </w:p>
  <w:p w14:paraId="2D97097D" w14:textId="32F1493C" w:rsidR="00FC0247" w:rsidRDefault="00FC0247" w:rsidP="00FC0247">
    <w:pPr>
      <w:pStyle w:val="Header"/>
      <w:jc w:val="right"/>
    </w:pPr>
    <w:r>
      <w:t xml:space="preserve">DEFFORM 47 </w:t>
    </w:r>
  </w:p>
  <w:p w14:paraId="2141DBBD" w14:textId="77777777" w:rsidR="00FC0247" w:rsidRDefault="00FC02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C64"/>
    <w:rsid w:val="00014C64"/>
    <w:rsid w:val="000B56C3"/>
    <w:rsid w:val="00105AE2"/>
    <w:rsid w:val="001C232E"/>
    <w:rsid w:val="004A13CE"/>
    <w:rsid w:val="00677B27"/>
    <w:rsid w:val="00703287"/>
    <w:rsid w:val="0073411B"/>
    <w:rsid w:val="008C3CBF"/>
    <w:rsid w:val="00973895"/>
    <w:rsid w:val="00984B23"/>
    <w:rsid w:val="00A659DC"/>
    <w:rsid w:val="00AA0A08"/>
    <w:rsid w:val="00B24524"/>
    <w:rsid w:val="00B75EBB"/>
    <w:rsid w:val="00F45303"/>
    <w:rsid w:val="00F61E92"/>
    <w:rsid w:val="00FC0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B622F"/>
  <w15:chartTrackingRefBased/>
  <w15:docId w15:val="{A83A11D9-718F-4672-88EF-DCD0475B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1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738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895"/>
    <w:rPr>
      <w:rFonts w:ascii="Segoe UI" w:hAnsi="Segoe UI" w:cs="Segoe UI"/>
      <w:sz w:val="18"/>
      <w:szCs w:val="18"/>
    </w:rPr>
  </w:style>
  <w:style w:type="paragraph" w:styleId="Header">
    <w:name w:val="header"/>
    <w:basedOn w:val="Normal"/>
    <w:link w:val="HeaderChar"/>
    <w:uiPriority w:val="99"/>
    <w:unhideWhenUsed/>
    <w:rsid w:val="00FC02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247"/>
  </w:style>
  <w:style w:type="paragraph" w:styleId="Footer">
    <w:name w:val="footer"/>
    <w:basedOn w:val="Normal"/>
    <w:link w:val="FooterChar"/>
    <w:uiPriority w:val="99"/>
    <w:unhideWhenUsed/>
    <w:rsid w:val="00FC02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0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66597">
      <w:bodyDiv w:val="1"/>
      <w:marLeft w:val="0"/>
      <w:marRight w:val="0"/>
      <w:marTop w:val="0"/>
      <w:marBottom w:val="0"/>
      <w:divBdr>
        <w:top w:val="none" w:sz="0" w:space="0" w:color="auto"/>
        <w:left w:val="none" w:sz="0" w:space="0" w:color="auto"/>
        <w:bottom w:val="none" w:sz="0" w:space="0" w:color="auto"/>
        <w:right w:val="none" w:sz="0" w:space="0" w:color="auto"/>
      </w:divBdr>
    </w:div>
    <w:div w:id="140974305">
      <w:bodyDiv w:val="1"/>
      <w:marLeft w:val="0"/>
      <w:marRight w:val="0"/>
      <w:marTop w:val="0"/>
      <w:marBottom w:val="0"/>
      <w:divBdr>
        <w:top w:val="none" w:sz="0" w:space="0" w:color="auto"/>
        <w:left w:val="none" w:sz="0" w:space="0" w:color="auto"/>
        <w:bottom w:val="none" w:sz="0" w:space="0" w:color="auto"/>
        <w:right w:val="none" w:sz="0" w:space="0" w:color="auto"/>
      </w:divBdr>
    </w:div>
    <w:div w:id="280697886">
      <w:bodyDiv w:val="1"/>
      <w:marLeft w:val="0"/>
      <w:marRight w:val="0"/>
      <w:marTop w:val="0"/>
      <w:marBottom w:val="0"/>
      <w:divBdr>
        <w:top w:val="none" w:sz="0" w:space="0" w:color="auto"/>
        <w:left w:val="none" w:sz="0" w:space="0" w:color="auto"/>
        <w:bottom w:val="none" w:sz="0" w:space="0" w:color="auto"/>
        <w:right w:val="none" w:sz="0" w:space="0" w:color="auto"/>
      </w:divBdr>
    </w:div>
    <w:div w:id="851184099">
      <w:bodyDiv w:val="1"/>
      <w:marLeft w:val="0"/>
      <w:marRight w:val="0"/>
      <w:marTop w:val="0"/>
      <w:marBottom w:val="0"/>
      <w:divBdr>
        <w:top w:val="none" w:sz="0" w:space="0" w:color="auto"/>
        <w:left w:val="none" w:sz="0" w:space="0" w:color="auto"/>
        <w:bottom w:val="none" w:sz="0" w:space="0" w:color="auto"/>
        <w:right w:val="none" w:sz="0" w:space="0" w:color="auto"/>
      </w:divBdr>
    </w:div>
    <w:div w:id="1206213674">
      <w:bodyDiv w:val="1"/>
      <w:marLeft w:val="0"/>
      <w:marRight w:val="0"/>
      <w:marTop w:val="0"/>
      <w:marBottom w:val="0"/>
      <w:divBdr>
        <w:top w:val="none" w:sz="0" w:space="0" w:color="auto"/>
        <w:left w:val="none" w:sz="0" w:space="0" w:color="auto"/>
        <w:bottom w:val="none" w:sz="0" w:space="0" w:color="auto"/>
        <w:right w:val="none" w:sz="0" w:space="0" w:color="auto"/>
      </w:divBdr>
    </w:div>
    <w:div w:id="15481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Caine, Victoria Mrs (DES LD-DESA-DSS Comrcl Team1)</dc:creator>
  <cp:keywords/>
  <dc:description/>
  <cp:lastModifiedBy>Roberts, Steve D (DES LD-DESA-DSS Comrcl Mgr2)</cp:lastModifiedBy>
  <cp:revision>2</cp:revision>
  <dcterms:created xsi:type="dcterms:W3CDTF">2021-02-17T12:28:00Z</dcterms:created>
  <dcterms:modified xsi:type="dcterms:W3CDTF">2021-02-17T12:28:00Z</dcterms:modified>
</cp:coreProperties>
</file>